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FEB" w:rsidRPr="002A6D4C" w:rsidRDefault="002A6D4C" w:rsidP="002A6D4C">
      <w:pPr>
        <w:rPr>
          <w:rFonts w:ascii="David" w:hAnsi="David" w:cs="David"/>
          <w:b/>
          <w:bCs/>
          <w:rtl/>
        </w:rPr>
      </w:pPr>
      <w:r w:rsidRPr="002A6D4C">
        <w:rPr>
          <w:rFonts w:ascii="David" w:hAnsi="David" w:cs="David"/>
          <w:b/>
          <w:bCs/>
          <w:rtl/>
        </w:rPr>
        <w:t xml:space="preserve">בית משפט השלום ב............ </w:t>
      </w:r>
    </w:p>
    <w:p w:rsidR="002A6D4C" w:rsidRPr="002A6D4C" w:rsidRDefault="002A6D4C">
      <w:pPr>
        <w:rPr>
          <w:rFonts w:ascii="David" w:hAnsi="David" w:cs="David"/>
          <w:rtl/>
        </w:rPr>
      </w:pPr>
    </w:p>
    <w:p w:rsidR="002A6D4C" w:rsidRPr="002A6D4C" w:rsidRDefault="002A6D4C" w:rsidP="007B46D2">
      <w:pPr>
        <w:rPr>
          <w:rFonts w:ascii="David" w:hAnsi="David" w:cs="David"/>
          <w:rtl/>
        </w:rPr>
      </w:pPr>
      <w:r w:rsidRPr="002A6D4C">
        <w:rPr>
          <w:rFonts w:ascii="David" w:hAnsi="David" w:cs="David"/>
          <w:rtl/>
        </w:rPr>
        <w:t xml:space="preserve">תובעת :                   </w:t>
      </w:r>
      <w:r w:rsidR="007B46D2">
        <w:rPr>
          <w:rFonts w:ascii="David" w:hAnsi="David" w:cs="David" w:hint="cs"/>
          <w:b/>
          <w:bCs/>
          <w:sz w:val="26"/>
          <w:szCs w:val="26"/>
          <w:rtl/>
        </w:rPr>
        <w:t>........................................</w:t>
      </w:r>
    </w:p>
    <w:p w:rsidR="002A6D4C" w:rsidRPr="002A6D4C" w:rsidRDefault="002A6D4C" w:rsidP="007B46D2">
      <w:pPr>
        <w:rPr>
          <w:rFonts w:ascii="David" w:hAnsi="David" w:cs="David"/>
          <w:rtl/>
        </w:rPr>
      </w:pPr>
      <w:r w:rsidRPr="002A6D4C">
        <w:rPr>
          <w:rFonts w:ascii="David" w:hAnsi="David" w:cs="David"/>
          <w:rtl/>
        </w:rPr>
        <w:t xml:space="preserve">                               מרחוב </w:t>
      </w:r>
      <w:r w:rsidR="007B46D2">
        <w:rPr>
          <w:rFonts w:ascii="David" w:hAnsi="David" w:cs="David" w:hint="cs"/>
          <w:rtl/>
        </w:rPr>
        <w:t>..........................................</w:t>
      </w:r>
    </w:p>
    <w:p w:rsidR="002A6D4C" w:rsidRPr="002A6D4C" w:rsidRDefault="002A6D4C" w:rsidP="007B46D2">
      <w:pPr>
        <w:rPr>
          <w:rFonts w:ascii="David" w:hAnsi="David" w:cs="David"/>
          <w:rtl/>
        </w:rPr>
      </w:pPr>
      <w:r w:rsidRPr="002A6D4C">
        <w:rPr>
          <w:rFonts w:ascii="David" w:hAnsi="David" w:cs="David"/>
          <w:rtl/>
        </w:rPr>
        <w:t xml:space="preserve">                                טל: </w:t>
      </w:r>
      <w:r w:rsidR="007B46D2">
        <w:rPr>
          <w:rFonts w:ascii="David" w:hAnsi="David" w:cs="David" w:hint="cs"/>
          <w:rtl/>
        </w:rPr>
        <w:t>...........................</w:t>
      </w:r>
      <w:r w:rsidRPr="002A6D4C">
        <w:rPr>
          <w:rFonts w:ascii="David" w:hAnsi="David" w:cs="David"/>
          <w:rtl/>
        </w:rPr>
        <w:t>פקס:..........</w:t>
      </w:r>
    </w:p>
    <w:p w:rsidR="002A6D4C" w:rsidRPr="002A6D4C" w:rsidRDefault="002A6D4C" w:rsidP="002A6D4C">
      <w:pPr>
        <w:rPr>
          <w:rFonts w:ascii="David" w:hAnsi="David" w:cs="David"/>
          <w:b/>
          <w:bCs/>
          <w:sz w:val="26"/>
          <w:szCs w:val="26"/>
          <w:rtl/>
        </w:rPr>
      </w:pPr>
      <w:r w:rsidRPr="002A6D4C">
        <w:rPr>
          <w:rFonts w:ascii="David" w:hAnsi="David" w:cs="David"/>
          <w:rtl/>
        </w:rPr>
        <w:t xml:space="preserve">                                             </w:t>
      </w:r>
      <w:r w:rsidRPr="002A6D4C">
        <w:rPr>
          <w:rFonts w:ascii="David" w:hAnsi="David" w:cs="David"/>
          <w:b/>
          <w:bCs/>
          <w:sz w:val="26"/>
          <w:szCs w:val="26"/>
          <w:rtl/>
        </w:rPr>
        <w:t xml:space="preserve">- נגד – </w:t>
      </w:r>
    </w:p>
    <w:p w:rsidR="002A6D4C" w:rsidRDefault="002A6D4C" w:rsidP="00946316">
      <w:pPr>
        <w:rPr>
          <w:rFonts w:ascii="David" w:hAnsi="David" w:cs="David"/>
          <w:b/>
          <w:bCs/>
          <w:sz w:val="24"/>
          <w:szCs w:val="24"/>
          <w:rtl/>
        </w:rPr>
      </w:pPr>
      <w:r w:rsidRPr="002A6D4C">
        <w:rPr>
          <w:rFonts w:ascii="David" w:hAnsi="David" w:cs="David"/>
          <w:b/>
          <w:bCs/>
          <w:sz w:val="24"/>
          <w:szCs w:val="24"/>
          <w:rtl/>
        </w:rPr>
        <w:t xml:space="preserve">נתבע :                  </w:t>
      </w:r>
      <w:r w:rsidR="00946316">
        <w:rPr>
          <w:rFonts w:ascii="David" w:hAnsi="David" w:cs="David" w:hint="cs"/>
          <w:b/>
          <w:bCs/>
          <w:sz w:val="26"/>
          <w:szCs w:val="26"/>
          <w:rtl/>
        </w:rPr>
        <w:t xml:space="preserve">1. חברת קלאב </w:t>
      </w:r>
      <w:proofErr w:type="spellStart"/>
      <w:r w:rsidR="00946316">
        <w:rPr>
          <w:rFonts w:ascii="David" w:hAnsi="David" w:cs="David" w:hint="cs"/>
          <w:b/>
          <w:bCs/>
          <w:sz w:val="26"/>
          <w:szCs w:val="26"/>
          <w:rtl/>
        </w:rPr>
        <w:t>הוטלס</w:t>
      </w:r>
      <w:proofErr w:type="spellEnd"/>
      <w:r w:rsidR="00946316">
        <w:rPr>
          <w:rFonts w:ascii="David" w:hAnsi="David" w:cs="David" w:hint="cs"/>
          <w:b/>
          <w:bCs/>
          <w:sz w:val="26"/>
          <w:szCs w:val="26"/>
          <w:rtl/>
        </w:rPr>
        <w:t xml:space="preserve"> אינטרנשיונל </w:t>
      </w:r>
      <w:r w:rsidR="00946316">
        <w:rPr>
          <w:rFonts w:ascii="David" w:hAnsi="David" w:cs="David" w:hint="cs"/>
          <w:b/>
          <w:bCs/>
          <w:sz w:val="24"/>
          <w:szCs w:val="24"/>
          <w:rtl/>
        </w:rPr>
        <w:t>(</w:t>
      </w:r>
      <w:proofErr w:type="spellStart"/>
      <w:r w:rsidR="00946316">
        <w:rPr>
          <w:rFonts w:ascii="David" w:hAnsi="David" w:cs="David" w:hint="cs"/>
          <w:b/>
          <w:bCs/>
          <w:sz w:val="24"/>
          <w:szCs w:val="24"/>
          <w:rtl/>
        </w:rPr>
        <w:t>א.ק.ה</w:t>
      </w:r>
      <w:proofErr w:type="spellEnd"/>
      <w:r w:rsidR="00946316">
        <w:rPr>
          <w:rFonts w:ascii="David" w:hAnsi="David" w:cs="David" w:hint="cs"/>
          <w:b/>
          <w:bCs/>
          <w:sz w:val="24"/>
          <w:szCs w:val="24"/>
          <w:rtl/>
        </w:rPr>
        <w:t xml:space="preserve"> ) בע"מ</w:t>
      </w:r>
    </w:p>
    <w:p w:rsidR="00946316" w:rsidRPr="00946316" w:rsidRDefault="00946316" w:rsidP="00946316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</w:t>
      </w:r>
      <w:r w:rsidRPr="00946316">
        <w:rPr>
          <w:rFonts w:ascii="David" w:hAnsi="David" w:cs="David" w:hint="cs"/>
          <w:sz w:val="24"/>
          <w:szCs w:val="24"/>
          <w:rtl/>
        </w:rPr>
        <w:t>ח.פ 520036286</w:t>
      </w:r>
    </w:p>
    <w:p w:rsidR="00946316" w:rsidRPr="00946316" w:rsidRDefault="00946316" w:rsidP="00946316">
      <w:pPr>
        <w:rPr>
          <w:rFonts w:ascii="David" w:hAnsi="David" w:cs="David"/>
          <w:sz w:val="24"/>
          <w:szCs w:val="24"/>
          <w:rtl/>
        </w:rPr>
      </w:pPr>
      <w:r w:rsidRPr="00946316">
        <w:rPr>
          <w:rFonts w:ascii="David" w:hAnsi="David" w:cs="David" w:hint="cs"/>
          <w:sz w:val="24"/>
          <w:szCs w:val="24"/>
          <w:rtl/>
        </w:rPr>
        <w:t xml:space="preserve">                                מרחוב מנחם בגין 7 רמת גן </w:t>
      </w:r>
    </w:p>
    <w:p w:rsidR="00946316" w:rsidRDefault="00946316" w:rsidP="00946316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2. חברת קלאב הוטל אילת בע"מ</w:t>
      </w:r>
    </w:p>
    <w:p w:rsidR="00946316" w:rsidRPr="00946316" w:rsidRDefault="00946316" w:rsidP="00946316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</w:t>
      </w:r>
      <w:r w:rsidRPr="00946316">
        <w:rPr>
          <w:rFonts w:ascii="David" w:hAnsi="David" w:cs="David" w:hint="cs"/>
          <w:sz w:val="24"/>
          <w:szCs w:val="24"/>
          <w:rtl/>
        </w:rPr>
        <w:t>ח.פ 511158743</w:t>
      </w:r>
    </w:p>
    <w:p w:rsidR="00946316" w:rsidRPr="00946316" w:rsidRDefault="00946316" w:rsidP="00946316">
      <w:pPr>
        <w:rPr>
          <w:rFonts w:ascii="David" w:hAnsi="David" w:cs="David"/>
          <w:sz w:val="24"/>
          <w:szCs w:val="24"/>
          <w:rtl/>
        </w:rPr>
      </w:pPr>
      <w:r w:rsidRPr="00946316">
        <w:rPr>
          <w:rFonts w:ascii="David" w:hAnsi="David" w:cs="David" w:hint="cs"/>
          <w:sz w:val="24"/>
          <w:szCs w:val="24"/>
          <w:rtl/>
        </w:rPr>
        <w:t xml:space="preserve">                                מרחוב מנחם בגין 7 רמת גן </w:t>
      </w:r>
    </w:p>
    <w:p w:rsidR="00946316" w:rsidRDefault="00946316" w:rsidP="00946316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3. חברת קלאב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הוטלס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 ניהול (1996) בע"מ </w:t>
      </w:r>
    </w:p>
    <w:p w:rsidR="00946316" w:rsidRPr="00946316" w:rsidRDefault="00946316" w:rsidP="00946316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</w:t>
      </w:r>
      <w:r w:rsidRPr="00946316">
        <w:rPr>
          <w:rFonts w:ascii="David" w:hAnsi="David" w:cs="David" w:hint="cs"/>
          <w:sz w:val="24"/>
          <w:szCs w:val="24"/>
          <w:rtl/>
        </w:rPr>
        <w:t xml:space="preserve">ח.פ 512355777 </w:t>
      </w:r>
    </w:p>
    <w:p w:rsidR="002A6D4C" w:rsidRPr="00946316" w:rsidRDefault="00946316" w:rsidP="00946316">
      <w:pPr>
        <w:rPr>
          <w:rFonts w:ascii="David" w:hAnsi="David" w:cs="David"/>
          <w:sz w:val="24"/>
          <w:szCs w:val="24"/>
          <w:rtl/>
        </w:rPr>
      </w:pPr>
      <w:r w:rsidRPr="00946316">
        <w:rPr>
          <w:rFonts w:ascii="David" w:hAnsi="David" w:cs="David" w:hint="cs"/>
          <w:sz w:val="24"/>
          <w:szCs w:val="24"/>
          <w:rtl/>
        </w:rPr>
        <w:t xml:space="preserve">                               מרחוב מנחם בגין 7 רמת גן</w:t>
      </w:r>
    </w:p>
    <w:p w:rsidR="002A6D4C" w:rsidRDefault="002A6D4C" w:rsidP="007B46D2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                                טלפון : </w:t>
      </w:r>
      <w:r w:rsidR="007B46D2">
        <w:rPr>
          <w:rFonts w:ascii="David" w:hAnsi="David" w:cs="David" w:hint="cs"/>
          <w:rtl/>
        </w:rPr>
        <w:t xml:space="preserve">03-7557755 </w:t>
      </w:r>
    </w:p>
    <w:p w:rsidR="002A6D4C" w:rsidRDefault="002A6D4C" w:rsidP="002A6D4C">
      <w:pPr>
        <w:rPr>
          <w:rFonts w:ascii="David" w:hAnsi="David" w:cs="David"/>
          <w:rtl/>
        </w:rPr>
      </w:pPr>
    </w:p>
    <w:p w:rsidR="002A6D4C" w:rsidRDefault="002A6D4C" w:rsidP="002A6D4C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מהות התביעה :כספית </w:t>
      </w:r>
    </w:p>
    <w:p w:rsidR="002A6D4C" w:rsidRDefault="002A6D4C" w:rsidP="007B46D2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סכום התביעה : </w:t>
      </w:r>
      <w:r w:rsidR="007B46D2">
        <w:rPr>
          <w:rFonts w:ascii="David" w:hAnsi="David" w:cs="David" w:hint="cs"/>
          <w:rtl/>
        </w:rPr>
        <w:t xml:space="preserve">4,980 </w:t>
      </w:r>
      <w:r w:rsidR="00D04428">
        <w:rPr>
          <w:rFonts w:ascii="David" w:hAnsi="David" w:cs="David" w:hint="cs"/>
          <w:rtl/>
        </w:rPr>
        <w:t xml:space="preserve"> ₪ </w:t>
      </w:r>
    </w:p>
    <w:p w:rsidR="002A6D4C" w:rsidRDefault="002A6D4C" w:rsidP="002A6D4C">
      <w:pPr>
        <w:rPr>
          <w:rFonts w:ascii="David" w:hAnsi="David" w:cs="David"/>
          <w:rtl/>
        </w:rPr>
      </w:pPr>
    </w:p>
    <w:p w:rsidR="002A6D4C" w:rsidRDefault="002A6D4C" w:rsidP="002A6D4C">
      <w:pPr>
        <w:rPr>
          <w:rFonts w:ascii="David" w:hAnsi="David" w:cs="David"/>
          <w:rtl/>
        </w:rPr>
      </w:pPr>
    </w:p>
    <w:p w:rsidR="00213E53" w:rsidRDefault="002A6D4C" w:rsidP="00213E53">
      <w:pPr>
        <w:rPr>
          <w:rFonts w:ascii="David" w:hAnsi="David" w:cs="David"/>
          <w:b/>
          <w:bCs/>
          <w:sz w:val="36"/>
          <w:szCs w:val="36"/>
          <w:u w:val="single"/>
          <w:rtl/>
        </w:rPr>
      </w:pPr>
      <w:r>
        <w:rPr>
          <w:rFonts w:ascii="David" w:hAnsi="David" w:cs="David" w:hint="cs"/>
          <w:rtl/>
        </w:rPr>
        <w:t xml:space="preserve">                           </w:t>
      </w:r>
      <w:r w:rsidR="007B46D2">
        <w:rPr>
          <w:rFonts w:ascii="David" w:hAnsi="David" w:cs="David" w:hint="cs"/>
          <w:rtl/>
        </w:rPr>
        <w:t xml:space="preserve">         </w:t>
      </w:r>
      <w:r>
        <w:rPr>
          <w:rFonts w:ascii="David" w:hAnsi="David" w:cs="David" w:hint="cs"/>
          <w:rtl/>
        </w:rPr>
        <w:t xml:space="preserve">      </w:t>
      </w:r>
      <w:r>
        <w:rPr>
          <w:rFonts w:ascii="David" w:hAnsi="David" w:cs="David" w:hint="cs"/>
          <w:b/>
          <w:bCs/>
          <w:sz w:val="36"/>
          <w:szCs w:val="36"/>
          <w:u w:val="single"/>
          <w:rtl/>
        </w:rPr>
        <w:t>כתב תביעה בתביעות קטנות</w:t>
      </w:r>
    </w:p>
    <w:p w:rsidR="007B46D2" w:rsidRDefault="007B46D2" w:rsidP="007B46D2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1 . התובעת, הינה הבעלים של יחיד</w:t>
      </w:r>
      <w:r w:rsidR="00362B00">
        <w:rPr>
          <w:rFonts w:ascii="David" w:hAnsi="David" w:cs="David" w:hint="cs"/>
          <w:sz w:val="24"/>
          <w:szCs w:val="24"/>
          <w:rtl/>
        </w:rPr>
        <w:t xml:space="preserve">ת נופש במלון "קלאב הוטל אילת" בשבוע .......... </w:t>
      </w:r>
    </w:p>
    <w:p w:rsidR="007B46D2" w:rsidRPr="007B46D2" w:rsidRDefault="007B46D2" w:rsidP="007B46D2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 הנתבעת הינה חברה הרשומה כדין בישראל  והינה רשת מלונות המובילה בתחום התיירות והנופש בארץ . </w:t>
      </w:r>
    </w:p>
    <w:p w:rsidR="0007379B" w:rsidRDefault="0007379B" w:rsidP="0007379B">
      <w:pPr>
        <w:rPr>
          <w:rFonts w:ascii="David" w:hAnsi="David" w:cs="David"/>
          <w:sz w:val="24"/>
          <w:szCs w:val="24"/>
          <w:rtl/>
        </w:rPr>
      </w:pPr>
    </w:p>
    <w:p w:rsidR="00797AB2" w:rsidRPr="00797AB2" w:rsidRDefault="00797AB2" w:rsidP="0007379B">
      <w:pPr>
        <w:rPr>
          <w:rFonts w:ascii="David" w:hAnsi="David" w:cs="David"/>
          <w:b/>
          <w:bCs/>
          <w:sz w:val="24"/>
          <w:szCs w:val="24"/>
          <w:u w:val="single"/>
        </w:rPr>
      </w:pPr>
      <w:r w:rsidRPr="00797AB2">
        <w:rPr>
          <w:rFonts w:ascii="David" w:hAnsi="David" w:cs="David" w:hint="cs"/>
          <w:b/>
          <w:bCs/>
          <w:sz w:val="24"/>
          <w:szCs w:val="24"/>
          <w:u w:val="single"/>
          <w:rtl/>
        </w:rPr>
        <w:t>העובדות הרלוונטיות לתביעה</w:t>
      </w:r>
    </w:p>
    <w:p w:rsidR="0007379B" w:rsidRDefault="007B46D2" w:rsidP="0007379B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3</w:t>
      </w:r>
      <w:r w:rsidR="00797AB2">
        <w:rPr>
          <w:rFonts w:ascii="David" w:hAnsi="David" w:cs="David" w:hint="cs"/>
          <w:sz w:val="24"/>
          <w:szCs w:val="24"/>
          <w:rtl/>
        </w:rPr>
        <w:t>.ברשת מלונות "קלאב הוטל "קיימות יחידות נופש בבעלות אנשים פרטיים . בעלי היחידות משלמים דמי אחזקה שנתיים למלון בסך 2,980 ₪ כל שנה  וקיימת להם הזכות לנפוש במלון בתאריכים ספציפיים אשר נקבעו מראש על ידי המלון.</w:t>
      </w:r>
    </w:p>
    <w:p w:rsidR="00362B00" w:rsidRDefault="007B46D2" w:rsidP="00362B00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4. התובעת הינה בעלים של יחידת נופש בשבוע .............. בתאריכים ............... עד ..................</w:t>
      </w:r>
      <w:r w:rsidR="00362B00">
        <w:rPr>
          <w:rFonts w:ascii="David" w:hAnsi="David" w:cs="David" w:hint="cs"/>
          <w:sz w:val="24"/>
          <w:szCs w:val="24"/>
          <w:rtl/>
        </w:rPr>
        <w:t xml:space="preserve">, כמו כן דמי האחזקה השנתיים שולמו ע"י התובעת שנה מראש . </w:t>
      </w:r>
    </w:p>
    <w:p w:rsidR="007B46D2" w:rsidRDefault="007B46D2" w:rsidP="007B46D2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5. לנוכח משבר נגיף הקורונה העולמי, השפעתו על אורחות חיינו בהווה ושיקופו מכוח תקנות שעת חירום ( נגיף הקורונה החדש- הגבלת פעילות ) ,</w:t>
      </w:r>
      <w:proofErr w:type="spellStart"/>
      <w:r>
        <w:rPr>
          <w:rFonts w:ascii="David" w:hAnsi="David" w:cs="David" w:hint="cs"/>
          <w:sz w:val="24"/>
          <w:szCs w:val="24"/>
          <w:rtl/>
        </w:rPr>
        <w:t>התש"ף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-2020 (</w:t>
      </w:r>
      <w:proofErr w:type="spellStart"/>
      <w:r>
        <w:rPr>
          <w:rFonts w:ascii="David" w:hAnsi="David" w:cs="David" w:hint="cs"/>
          <w:sz w:val="24"/>
          <w:szCs w:val="24"/>
          <w:rtl/>
        </w:rPr>
        <w:t>להלו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: "התקנות") אין ביכולת המלון היתר לאירוח נופשים או קיומו של נופש כהווייתו באופן שיועמדו לאין הגבל כלל מתקני המלון ושירותי הבידור והאירוח לשימושם של הנופשים כפי שמונהג בשגרת זמנים כבעונה זו. </w:t>
      </w:r>
    </w:p>
    <w:p w:rsidR="00797AB2" w:rsidRDefault="00916086" w:rsidP="00967F85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6</w:t>
      </w:r>
      <w:r w:rsidR="00797AB2">
        <w:rPr>
          <w:rFonts w:ascii="David" w:hAnsi="David" w:cs="David" w:hint="cs"/>
          <w:sz w:val="24"/>
          <w:szCs w:val="24"/>
          <w:rtl/>
        </w:rPr>
        <w:t xml:space="preserve">. ביום </w:t>
      </w:r>
      <w:r w:rsidR="007B46D2">
        <w:rPr>
          <w:rFonts w:ascii="David" w:hAnsi="David" w:cs="David" w:hint="cs"/>
          <w:sz w:val="24"/>
          <w:szCs w:val="24"/>
          <w:rtl/>
        </w:rPr>
        <w:t>.............</w:t>
      </w:r>
      <w:r w:rsidR="00797AB2">
        <w:rPr>
          <w:rFonts w:ascii="David" w:hAnsi="David" w:cs="David" w:hint="cs"/>
          <w:sz w:val="24"/>
          <w:szCs w:val="24"/>
          <w:rtl/>
        </w:rPr>
        <w:t xml:space="preserve"> התובעת יצרה קשר עם הנתבע לצורך </w:t>
      </w:r>
      <w:r w:rsidR="007B46D2">
        <w:rPr>
          <w:rFonts w:ascii="David" w:hAnsi="David" w:cs="David" w:hint="cs"/>
          <w:sz w:val="24"/>
          <w:szCs w:val="24"/>
          <w:rtl/>
        </w:rPr>
        <w:t xml:space="preserve">החזרת </w:t>
      </w:r>
      <w:r w:rsidR="00967F85">
        <w:rPr>
          <w:rFonts w:ascii="David" w:hAnsi="David" w:cs="David" w:hint="cs"/>
          <w:sz w:val="24"/>
          <w:szCs w:val="24"/>
          <w:rtl/>
        </w:rPr>
        <w:t>ה</w:t>
      </w:r>
      <w:r w:rsidR="007B46D2">
        <w:rPr>
          <w:rFonts w:ascii="David" w:hAnsi="David" w:cs="David" w:hint="cs"/>
          <w:sz w:val="24"/>
          <w:szCs w:val="24"/>
          <w:rtl/>
        </w:rPr>
        <w:t xml:space="preserve">כספים ששולמו ע"י התובעת </w:t>
      </w:r>
      <w:r w:rsidR="00E22D6C">
        <w:rPr>
          <w:rFonts w:ascii="David" w:hAnsi="David" w:cs="David" w:hint="cs"/>
          <w:sz w:val="24"/>
          <w:szCs w:val="24"/>
          <w:rtl/>
        </w:rPr>
        <w:t xml:space="preserve">הנקראים דמי אחזקה שנתיים אותם שילמה התובעת לנתבע כשנה לפני מועד הנופש , או לחילופין ביקשה התובעת מהנתבע </w:t>
      </w:r>
      <w:r w:rsidR="00967F85">
        <w:rPr>
          <w:rFonts w:ascii="David" w:hAnsi="David" w:cs="David" w:hint="cs"/>
          <w:sz w:val="24"/>
          <w:szCs w:val="24"/>
          <w:rtl/>
        </w:rPr>
        <w:t>העביר את הכספים ששולמו</w:t>
      </w:r>
      <w:r w:rsidR="00E22D6C">
        <w:rPr>
          <w:rFonts w:ascii="David" w:hAnsi="David" w:cs="David" w:hint="cs"/>
          <w:sz w:val="24"/>
          <w:szCs w:val="24"/>
          <w:rtl/>
        </w:rPr>
        <w:t xml:space="preserve"> בגין דמי האחזקה משנת 2020 </w:t>
      </w:r>
      <w:r w:rsidR="00967F85">
        <w:rPr>
          <w:rFonts w:ascii="David" w:hAnsi="David" w:cs="David" w:hint="cs"/>
          <w:sz w:val="24"/>
          <w:szCs w:val="24"/>
          <w:rtl/>
        </w:rPr>
        <w:t xml:space="preserve"> לזכות נופש לשנת 2021 </w:t>
      </w:r>
      <w:r w:rsidR="00967F85" w:rsidRPr="00967F85">
        <w:rPr>
          <w:rFonts w:ascii="David" w:hAnsi="David" w:cs="David" w:hint="cs"/>
          <w:b/>
          <w:bCs/>
          <w:sz w:val="24"/>
          <w:szCs w:val="24"/>
          <w:u w:val="single"/>
          <w:rtl/>
        </w:rPr>
        <w:t>, מסומן כנספח מספר 1</w:t>
      </w:r>
      <w:r w:rsidR="00967F85">
        <w:rPr>
          <w:rFonts w:ascii="David" w:hAnsi="David" w:cs="David" w:hint="cs"/>
          <w:sz w:val="24"/>
          <w:szCs w:val="24"/>
          <w:rtl/>
        </w:rPr>
        <w:t xml:space="preserve"> </w:t>
      </w:r>
      <w:bookmarkStart w:id="0" w:name="_GoBack"/>
      <w:bookmarkEnd w:id="0"/>
    </w:p>
    <w:p w:rsidR="00797AB2" w:rsidRDefault="00916086" w:rsidP="00967F85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7</w:t>
      </w:r>
      <w:r w:rsidR="00797AB2">
        <w:rPr>
          <w:rFonts w:ascii="David" w:hAnsi="David" w:cs="David" w:hint="cs"/>
          <w:sz w:val="24"/>
          <w:szCs w:val="24"/>
          <w:rtl/>
        </w:rPr>
        <w:t xml:space="preserve">. </w:t>
      </w:r>
      <w:r w:rsidR="00967F85">
        <w:rPr>
          <w:rFonts w:ascii="David" w:hAnsi="David" w:cs="David" w:hint="cs"/>
          <w:sz w:val="24"/>
          <w:szCs w:val="24"/>
          <w:rtl/>
        </w:rPr>
        <w:t>הנתבעת שלחה מכתב לקוני לא ברור בו היא אומרת שלאחר תקופת הקורונ</w:t>
      </w:r>
      <w:r w:rsidR="00967F85">
        <w:rPr>
          <w:rFonts w:ascii="David" w:hAnsi="David" w:cs="David" w:hint="eastAsia"/>
          <w:sz w:val="24"/>
          <w:szCs w:val="24"/>
          <w:rtl/>
        </w:rPr>
        <w:t>ה</w:t>
      </w:r>
      <w:r w:rsidR="00967F85">
        <w:rPr>
          <w:rFonts w:ascii="David" w:hAnsi="David" w:cs="David" w:hint="cs"/>
          <w:sz w:val="24"/>
          <w:szCs w:val="24"/>
          <w:rtl/>
        </w:rPr>
        <w:t xml:space="preserve"> תשקול החברה שבוע חילופי </w:t>
      </w:r>
      <w:r w:rsidR="00362B00">
        <w:rPr>
          <w:rFonts w:ascii="David" w:hAnsi="David" w:cs="David" w:hint="cs"/>
          <w:sz w:val="24"/>
          <w:szCs w:val="24"/>
          <w:rtl/>
        </w:rPr>
        <w:t xml:space="preserve"> , </w:t>
      </w:r>
      <w:r w:rsidR="00362B00" w:rsidRPr="00362B00">
        <w:rPr>
          <w:rFonts w:ascii="David" w:hAnsi="David" w:cs="David" w:hint="cs"/>
          <w:b/>
          <w:bCs/>
          <w:sz w:val="24"/>
          <w:szCs w:val="24"/>
          <w:u w:val="single"/>
          <w:rtl/>
        </w:rPr>
        <w:t>מסומן כנספח מספר 2</w:t>
      </w:r>
      <w:r w:rsidR="00362B00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622AEC" w:rsidRDefault="00916086" w:rsidP="00967F85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8</w:t>
      </w:r>
      <w:r w:rsidR="00622AEC">
        <w:rPr>
          <w:rFonts w:ascii="David" w:hAnsi="David" w:cs="David" w:hint="cs"/>
          <w:sz w:val="24"/>
          <w:szCs w:val="24"/>
          <w:rtl/>
        </w:rPr>
        <w:t xml:space="preserve">. על פי ההסכם אשר נחתם </w:t>
      </w:r>
      <w:r w:rsidR="00967F85">
        <w:rPr>
          <w:rFonts w:ascii="David" w:hAnsi="David" w:cs="David" w:hint="cs"/>
          <w:sz w:val="24"/>
          <w:szCs w:val="24"/>
          <w:rtl/>
        </w:rPr>
        <w:t>בין התובעת לבין הנתבעת  סעיף מספר ........</w:t>
      </w:r>
    </w:p>
    <w:p w:rsidR="00967F85" w:rsidRDefault="00362B00" w:rsidP="00362B00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ההסכם בין התובעת לנתבעת </w:t>
      </w:r>
      <w:r w:rsidR="00967F85">
        <w:rPr>
          <w:rFonts w:ascii="David" w:hAnsi="David" w:cs="David" w:hint="cs"/>
          <w:sz w:val="24"/>
          <w:szCs w:val="24"/>
          <w:rtl/>
        </w:rPr>
        <w:t xml:space="preserve">מתאר מצב בו בעל היחידה משלם דמי אחזקה שנתיים </w:t>
      </w:r>
      <w:r w:rsidR="00967F85" w:rsidRPr="00967F85">
        <w:rPr>
          <w:rFonts w:ascii="David" w:hAnsi="David" w:cs="David" w:hint="cs"/>
          <w:b/>
          <w:bCs/>
          <w:sz w:val="24"/>
          <w:szCs w:val="24"/>
          <w:u w:val="single"/>
          <w:rtl/>
        </w:rPr>
        <w:t>אך מבחירה לא מגיע למלון</w:t>
      </w:r>
      <w:r w:rsidR="00967F85">
        <w:rPr>
          <w:rFonts w:ascii="David" w:hAnsi="David" w:cs="David" w:hint="cs"/>
          <w:sz w:val="24"/>
          <w:szCs w:val="24"/>
          <w:rtl/>
        </w:rPr>
        <w:t xml:space="preserve"> , מצב אשר שולל מ</w:t>
      </w:r>
      <w:r>
        <w:rPr>
          <w:rFonts w:ascii="David" w:hAnsi="David" w:cs="David" w:hint="cs"/>
          <w:sz w:val="24"/>
          <w:szCs w:val="24"/>
          <w:rtl/>
        </w:rPr>
        <w:t>בעל היחידה אפשרות לקבל את כספו במצב של בחירה לא להגיע למלון .</w:t>
      </w:r>
    </w:p>
    <w:p w:rsidR="00967F85" w:rsidRDefault="00916086" w:rsidP="00967F85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9</w:t>
      </w:r>
      <w:r w:rsidR="00362B00">
        <w:rPr>
          <w:rFonts w:ascii="David" w:hAnsi="David" w:cs="David" w:hint="cs"/>
          <w:sz w:val="24"/>
          <w:szCs w:val="24"/>
          <w:rtl/>
        </w:rPr>
        <w:t xml:space="preserve">. </w:t>
      </w:r>
      <w:r w:rsidR="00967F85">
        <w:rPr>
          <w:rFonts w:ascii="David" w:hAnsi="David" w:cs="David" w:hint="cs"/>
          <w:sz w:val="24"/>
          <w:szCs w:val="24"/>
          <w:rtl/>
        </w:rPr>
        <w:t xml:space="preserve">ההסכם בין התובעת לבין הנתבעת </w:t>
      </w:r>
      <w:r w:rsidR="00967F85" w:rsidRPr="00967F8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אינו </w:t>
      </w:r>
      <w:r w:rsidR="00967F85">
        <w:rPr>
          <w:rFonts w:ascii="David" w:hAnsi="David" w:cs="David" w:hint="cs"/>
          <w:sz w:val="24"/>
          <w:szCs w:val="24"/>
          <w:rtl/>
        </w:rPr>
        <w:t xml:space="preserve">מתאר מצב שכח עליון או תקנות לשעת חירות אוסרות הגעה למלון . </w:t>
      </w:r>
    </w:p>
    <w:p w:rsidR="00106042" w:rsidRPr="00967F85" w:rsidRDefault="00916086" w:rsidP="00967F85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10</w:t>
      </w:r>
      <w:r w:rsidR="00D04428">
        <w:rPr>
          <w:rFonts w:ascii="David" w:hAnsi="David" w:cs="David" w:hint="cs"/>
          <w:sz w:val="24"/>
          <w:szCs w:val="24"/>
          <w:rtl/>
        </w:rPr>
        <w:t xml:space="preserve">. יתרה מכך נוכח תקנות שעת חירום אשר פורסמו במדינה אוסרות יציאה מהבית עד לרחק של 100 מטר , וכן אוסרות יציאה מהבית לצורך נופש ופנאי </w:t>
      </w:r>
      <w:r w:rsidR="00213E53">
        <w:rPr>
          <w:rFonts w:ascii="David" w:hAnsi="David" w:cs="David" w:hint="cs"/>
          <w:sz w:val="24"/>
          <w:szCs w:val="24"/>
          <w:rtl/>
        </w:rPr>
        <w:t xml:space="preserve">, </w:t>
      </w:r>
      <w:r w:rsidR="00213E53" w:rsidRPr="00213E53">
        <w:rPr>
          <w:rFonts w:ascii="David" w:hAnsi="David" w:cs="David" w:hint="cs"/>
          <w:b/>
          <w:bCs/>
          <w:sz w:val="24"/>
          <w:szCs w:val="24"/>
          <w:u w:val="single"/>
          <w:rtl/>
        </w:rPr>
        <w:t>מסומן כנספח 3</w:t>
      </w:r>
      <w:r w:rsidR="00213E53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D04428" w:rsidRDefault="00916086" w:rsidP="00967F85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11</w:t>
      </w:r>
      <w:r w:rsidR="00C13AF4">
        <w:rPr>
          <w:rFonts w:ascii="David" w:hAnsi="David" w:cs="David" w:hint="cs"/>
          <w:sz w:val="24"/>
          <w:szCs w:val="24"/>
          <w:rtl/>
        </w:rPr>
        <w:t>. לאחר שהבינה התובעת כי הנתבע</w:t>
      </w:r>
      <w:r w:rsidR="00967F85">
        <w:rPr>
          <w:rFonts w:ascii="David" w:hAnsi="David" w:cs="David" w:hint="cs"/>
          <w:sz w:val="24"/>
          <w:szCs w:val="24"/>
          <w:rtl/>
        </w:rPr>
        <w:t xml:space="preserve">ת לא מתכוונת </w:t>
      </w:r>
      <w:r w:rsidR="00C13AF4">
        <w:rPr>
          <w:rFonts w:ascii="David" w:hAnsi="David" w:cs="David" w:hint="cs"/>
          <w:sz w:val="24"/>
          <w:szCs w:val="24"/>
          <w:rtl/>
        </w:rPr>
        <w:t xml:space="preserve">לענות לדרישתה ולהשיב את כספה , </w:t>
      </w:r>
      <w:r w:rsidR="00106042">
        <w:rPr>
          <w:rFonts w:ascii="David" w:hAnsi="David" w:cs="David" w:hint="cs"/>
          <w:sz w:val="24"/>
          <w:szCs w:val="24"/>
          <w:rtl/>
        </w:rPr>
        <w:t>פנתה התובעת לבית המפשט .</w:t>
      </w:r>
    </w:p>
    <w:p w:rsidR="00106042" w:rsidRDefault="00916086" w:rsidP="00967F85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12</w:t>
      </w:r>
      <w:r w:rsidR="00106042">
        <w:rPr>
          <w:rFonts w:ascii="David" w:hAnsi="David" w:cs="David" w:hint="cs"/>
          <w:sz w:val="24"/>
          <w:szCs w:val="24"/>
          <w:rtl/>
        </w:rPr>
        <w:t xml:space="preserve">. נזקה של התובעת מוערך בסך של </w:t>
      </w:r>
      <w:r w:rsidR="00967F85">
        <w:rPr>
          <w:rFonts w:ascii="David" w:hAnsi="David" w:cs="David" w:hint="cs"/>
          <w:sz w:val="24"/>
          <w:szCs w:val="24"/>
          <w:rtl/>
        </w:rPr>
        <w:t>4,980</w:t>
      </w:r>
      <w:r w:rsidR="00106042">
        <w:rPr>
          <w:rFonts w:ascii="David" w:hAnsi="David" w:cs="David" w:hint="cs"/>
          <w:sz w:val="24"/>
          <w:szCs w:val="24"/>
          <w:rtl/>
        </w:rPr>
        <w:t xml:space="preserve"> ₪ בתוספת ריבית והצמדה כדין , ולפי הפירוט הבא :</w:t>
      </w:r>
    </w:p>
    <w:p w:rsidR="00106042" w:rsidRDefault="00106042" w:rsidP="00916086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1</w:t>
      </w:r>
      <w:r w:rsidR="00916086">
        <w:rPr>
          <w:rFonts w:ascii="David" w:hAnsi="David" w:cs="David" w:hint="cs"/>
          <w:sz w:val="24"/>
          <w:szCs w:val="24"/>
          <w:rtl/>
        </w:rPr>
        <w:t>2</w:t>
      </w:r>
      <w:r>
        <w:rPr>
          <w:rFonts w:ascii="David" w:hAnsi="David" w:cs="David" w:hint="cs"/>
          <w:sz w:val="24"/>
          <w:szCs w:val="24"/>
          <w:rtl/>
        </w:rPr>
        <w:t xml:space="preserve">.1. </w:t>
      </w:r>
      <w:r w:rsidR="007B46D2">
        <w:rPr>
          <w:rFonts w:ascii="David" w:hAnsi="David" w:cs="David" w:hint="cs"/>
          <w:sz w:val="24"/>
          <w:szCs w:val="24"/>
          <w:rtl/>
        </w:rPr>
        <w:t xml:space="preserve">2,980 </w:t>
      </w:r>
      <w:r>
        <w:rPr>
          <w:rFonts w:ascii="David" w:hAnsi="David" w:cs="David" w:hint="cs"/>
          <w:sz w:val="24"/>
          <w:szCs w:val="24"/>
          <w:rtl/>
        </w:rPr>
        <w:t xml:space="preserve"> ₪ החזר תשלום שהתקבל שלא כדין </w:t>
      </w:r>
    </w:p>
    <w:p w:rsidR="00106042" w:rsidRDefault="00106042" w:rsidP="00916086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1</w:t>
      </w:r>
      <w:r w:rsidR="00916086">
        <w:rPr>
          <w:rFonts w:ascii="David" w:hAnsi="David" w:cs="David" w:hint="cs"/>
          <w:sz w:val="24"/>
          <w:szCs w:val="24"/>
          <w:rtl/>
        </w:rPr>
        <w:t>2</w:t>
      </w:r>
      <w:r>
        <w:rPr>
          <w:rFonts w:ascii="David" w:hAnsi="David" w:cs="David" w:hint="cs"/>
          <w:sz w:val="24"/>
          <w:szCs w:val="24"/>
          <w:rtl/>
        </w:rPr>
        <w:t xml:space="preserve">.2. 1,000 ₪ בגין הוצאות </w:t>
      </w:r>
    </w:p>
    <w:p w:rsidR="00106042" w:rsidRDefault="00106042" w:rsidP="00916086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</w:t>
      </w:r>
      <w:r w:rsidR="00967F85">
        <w:rPr>
          <w:rFonts w:ascii="David" w:hAnsi="David" w:cs="David" w:hint="cs"/>
          <w:sz w:val="24"/>
          <w:szCs w:val="24"/>
          <w:rtl/>
        </w:rPr>
        <w:t>1</w:t>
      </w:r>
      <w:r w:rsidR="00916086">
        <w:rPr>
          <w:rFonts w:ascii="David" w:hAnsi="David" w:cs="David" w:hint="cs"/>
          <w:sz w:val="24"/>
          <w:szCs w:val="24"/>
          <w:rtl/>
        </w:rPr>
        <w:t>2</w:t>
      </w:r>
      <w:r>
        <w:rPr>
          <w:rFonts w:ascii="David" w:hAnsi="David" w:cs="David" w:hint="cs"/>
          <w:sz w:val="24"/>
          <w:szCs w:val="24"/>
          <w:rtl/>
        </w:rPr>
        <w:t xml:space="preserve">.3 . </w:t>
      </w:r>
      <w:r w:rsidR="007B46D2">
        <w:rPr>
          <w:rFonts w:ascii="David" w:hAnsi="David" w:cs="David" w:hint="cs"/>
          <w:sz w:val="24"/>
          <w:szCs w:val="24"/>
          <w:rtl/>
        </w:rPr>
        <w:t>1,000</w:t>
      </w:r>
      <w:r>
        <w:rPr>
          <w:rFonts w:ascii="David" w:hAnsi="David" w:cs="David" w:hint="cs"/>
          <w:sz w:val="24"/>
          <w:szCs w:val="24"/>
          <w:rtl/>
        </w:rPr>
        <w:t xml:space="preserve"> ₪ פיצוי בגין הפרת התחייבות ועוגמת נפש </w:t>
      </w:r>
    </w:p>
    <w:p w:rsidR="00106042" w:rsidRDefault="00106042" w:rsidP="00D04428">
      <w:pPr>
        <w:rPr>
          <w:rFonts w:ascii="David" w:hAnsi="David" w:cs="David"/>
          <w:sz w:val="24"/>
          <w:szCs w:val="24"/>
          <w:rtl/>
        </w:rPr>
      </w:pPr>
    </w:p>
    <w:p w:rsidR="00106042" w:rsidRDefault="00106042" w:rsidP="00D04428">
      <w:pPr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106042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לסיכום </w:t>
      </w:r>
    </w:p>
    <w:p w:rsidR="00106042" w:rsidRPr="00213E53" w:rsidRDefault="00916086" w:rsidP="00D04428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13</w:t>
      </w:r>
      <w:r w:rsidR="00106042" w:rsidRPr="00213E53">
        <w:rPr>
          <w:rFonts w:ascii="David" w:hAnsi="David" w:cs="David" w:hint="cs"/>
          <w:sz w:val="24"/>
          <w:szCs w:val="24"/>
          <w:rtl/>
        </w:rPr>
        <w:t>. התובעת ניסתה מספר פעמים להביא את הנתבע</w:t>
      </w:r>
      <w:r w:rsidR="00967F85">
        <w:rPr>
          <w:rFonts w:ascii="David" w:hAnsi="David" w:cs="David" w:hint="cs"/>
          <w:sz w:val="24"/>
          <w:szCs w:val="24"/>
          <w:rtl/>
        </w:rPr>
        <w:t>ת</w:t>
      </w:r>
      <w:r w:rsidR="00106042" w:rsidRPr="00213E53">
        <w:rPr>
          <w:rFonts w:ascii="David" w:hAnsi="David" w:cs="David" w:hint="cs"/>
          <w:sz w:val="24"/>
          <w:szCs w:val="24"/>
          <w:rtl/>
        </w:rPr>
        <w:t xml:space="preserve"> להשיב את התשלום שקיבלה לידיו והמשיך להחזיק בו בניגוד לכל דין, אם על ידי פניות טלפוניות ואם על ידי שליחת מכתב התראה , הנתבע בחר להתעלם מפניות אלה ולא להשיב לתובעת את כספה .</w:t>
      </w:r>
    </w:p>
    <w:p w:rsidR="00106042" w:rsidRPr="00213E53" w:rsidRDefault="00916086" w:rsidP="00D04428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14</w:t>
      </w:r>
      <w:r w:rsidR="00106042" w:rsidRPr="00213E53">
        <w:rPr>
          <w:rFonts w:ascii="David" w:hAnsi="David" w:cs="David" w:hint="cs"/>
          <w:sz w:val="24"/>
          <w:szCs w:val="24"/>
          <w:rtl/>
        </w:rPr>
        <w:t>. הנתבע הפר באופן בוטה את התחייבותה כלפי התובעת וקיבל לידיו כספים אשר אי</w:t>
      </w:r>
      <w:r w:rsidR="00213E53" w:rsidRPr="00213E53">
        <w:rPr>
          <w:rFonts w:ascii="David" w:hAnsi="David" w:cs="David" w:hint="cs"/>
          <w:sz w:val="24"/>
          <w:szCs w:val="24"/>
          <w:rtl/>
        </w:rPr>
        <w:t>נם מגיעים לו ואשר בחרה ביודעין להתעלם מהחוזה אשר נחתם בין הצדדים המורה על ביטול הסכם במקרה בו ה</w:t>
      </w:r>
      <w:r w:rsidR="00967F85">
        <w:rPr>
          <w:rFonts w:ascii="David" w:hAnsi="David" w:cs="David" w:hint="cs"/>
          <w:sz w:val="24"/>
          <w:szCs w:val="24"/>
          <w:rtl/>
        </w:rPr>
        <w:t xml:space="preserve">תובעת אינה יכולה לממש את הנופש בגלל תקנות לשאת חרום האוסרות יציאה מהבית . </w:t>
      </w:r>
    </w:p>
    <w:p w:rsidR="00213E53" w:rsidRPr="00213E53" w:rsidRDefault="00916086" w:rsidP="00967F85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15</w:t>
      </w:r>
      <w:r w:rsidR="00213E53" w:rsidRPr="00213E53">
        <w:rPr>
          <w:rFonts w:ascii="David" w:hAnsi="David" w:cs="David" w:hint="cs"/>
          <w:sz w:val="24"/>
          <w:szCs w:val="24"/>
          <w:rtl/>
        </w:rPr>
        <w:t xml:space="preserve">. אשר על כן, בית המשפט הנכבד מתבקש להזמין את הנתבע לגיון ולחייבו בתשלום סך של </w:t>
      </w:r>
      <w:r w:rsidR="00967F85">
        <w:rPr>
          <w:rFonts w:ascii="David" w:hAnsi="David" w:cs="David" w:hint="cs"/>
          <w:sz w:val="24"/>
          <w:szCs w:val="24"/>
          <w:rtl/>
        </w:rPr>
        <w:t xml:space="preserve">4,980 </w:t>
      </w:r>
      <w:r w:rsidR="00213E53" w:rsidRPr="00213E53">
        <w:rPr>
          <w:rFonts w:ascii="David" w:hAnsi="David" w:cs="David" w:hint="cs"/>
          <w:sz w:val="24"/>
          <w:szCs w:val="24"/>
          <w:rtl/>
        </w:rPr>
        <w:t xml:space="preserve">₪ </w:t>
      </w:r>
    </w:p>
    <w:p w:rsidR="00213E53" w:rsidRDefault="00213E53" w:rsidP="00D04428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213E53" w:rsidRPr="00EE7965" w:rsidRDefault="00213E53" w:rsidP="00967F85">
      <w:pPr>
        <w:rPr>
          <w:rFonts w:ascii="David" w:hAnsi="David" w:cs="David"/>
          <w:sz w:val="24"/>
          <w:szCs w:val="24"/>
          <w:rtl/>
        </w:rPr>
      </w:pPr>
      <w:r w:rsidRPr="00213E53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</w:t>
      </w:r>
      <w:r w:rsidR="00967F85">
        <w:rPr>
          <w:rFonts w:ascii="David" w:hAnsi="David" w:cs="David" w:hint="cs"/>
          <w:b/>
          <w:bCs/>
          <w:sz w:val="24"/>
          <w:szCs w:val="24"/>
          <w:u w:val="single"/>
          <w:rtl/>
        </w:rPr>
        <w:t>______________________________________</w:t>
      </w:r>
    </w:p>
    <w:p w:rsidR="00213E53" w:rsidRPr="00213E53" w:rsidRDefault="00213E53" w:rsidP="00967F85">
      <w:pPr>
        <w:rPr>
          <w:rFonts w:ascii="David" w:hAnsi="David" w:cs="David"/>
          <w:sz w:val="24"/>
          <w:szCs w:val="24"/>
        </w:rPr>
      </w:pPr>
      <w:r w:rsidRPr="00213E53">
        <w:rPr>
          <w:rFonts w:ascii="David" w:hAnsi="David" w:cs="David" w:hint="cs"/>
          <w:sz w:val="24"/>
          <w:szCs w:val="24"/>
          <w:rtl/>
        </w:rPr>
        <w:t xml:space="preserve">                                   </w:t>
      </w:r>
      <w:r w:rsidR="00EE7965">
        <w:rPr>
          <w:rFonts w:ascii="David" w:hAnsi="David" w:cs="David" w:hint="cs"/>
          <w:sz w:val="24"/>
          <w:szCs w:val="24"/>
          <w:rtl/>
        </w:rPr>
        <w:t xml:space="preserve">                               </w:t>
      </w:r>
      <w:r w:rsidRPr="00213E53">
        <w:rPr>
          <w:rFonts w:ascii="David" w:hAnsi="David" w:cs="David" w:hint="cs"/>
          <w:sz w:val="24"/>
          <w:szCs w:val="24"/>
          <w:rtl/>
        </w:rPr>
        <w:t xml:space="preserve">      </w:t>
      </w:r>
      <w:r w:rsidR="00967F85">
        <w:rPr>
          <w:rFonts w:ascii="David" w:hAnsi="David" w:cs="David" w:hint="cs"/>
          <w:sz w:val="24"/>
          <w:szCs w:val="24"/>
          <w:rtl/>
        </w:rPr>
        <w:t xml:space="preserve">.................... שם וחתימה של בעל יחידה </w:t>
      </w:r>
      <w:r w:rsidRPr="00213E53">
        <w:rPr>
          <w:rFonts w:ascii="David" w:hAnsi="David" w:cs="David" w:hint="cs"/>
          <w:sz w:val="24"/>
          <w:szCs w:val="24"/>
          <w:rtl/>
        </w:rPr>
        <w:t xml:space="preserve">                                             </w:t>
      </w:r>
    </w:p>
    <w:sectPr w:rsidR="00213E53" w:rsidRPr="00213E53" w:rsidSect="00611F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7282F"/>
    <w:multiLevelType w:val="hybridMultilevel"/>
    <w:tmpl w:val="F4982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81BD1"/>
    <w:multiLevelType w:val="hybridMultilevel"/>
    <w:tmpl w:val="61485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7484B"/>
    <w:multiLevelType w:val="hybridMultilevel"/>
    <w:tmpl w:val="A6F6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D505C"/>
    <w:multiLevelType w:val="hybridMultilevel"/>
    <w:tmpl w:val="E3942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6A1"/>
    <w:rsid w:val="000120A2"/>
    <w:rsid w:val="0007379B"/>
    <w:rsid w:val="00106042"/>
    <w:rsid w:val="00213E53"/>
    <w:rsid w:val="002A6D4C"/>
    <w:rsid w:val="00362B00"/>
    <w:rsid w:val="00397FEB"/>
    <w:rsid w:val="00611FFB"/>
    <w:rsid w:val="00622AEC"/>
    <w:rsid w:val="00797AB2"/>
    <w:rsid w:val="007B46D2"/>
    <w:rsid w:val="00916086"/>
    <w:rsid w:val="00946316"/>
    <w:rsid w:val="00967F85"/>
    <w:rsid w:val="00B35FCF"/>
    <w:rsid w:val="00C13AF4"/>
    <w:rsid w:val="00C847F6"/>
    <w:rsid w:val="00D04428"/>
    <w:rsid w:val="00D506A1"/>
    <w:rsid w:val="00E22D6C"/>
    <w:rsid w:val="00E633C3"/>
    <w:rsid w:val="00EE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AF91D-1804-408E-996E-64D8C075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656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maor</dc:creator>
  <cp:keywords/>
  <dc:description/>
  <cp:lastModifiedBy>maor</cp:lastModifiedBy>
  <cp:revision>11</cp:revision>
  <dcterms:created xsi:type="dcterms:W3CDTF">2020-05-05T09:18:00Z</dcterms:created>
  <dcterms:modified xsi:type="dcterms:W3CDTF">2020-05-10T07:20:00Z</dcterms:modified>
</cp:coreProperties>
</file>